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13" w:rsidRDefault="00DE7A13" w:rsidP="0007202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678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2E" w:rsidRPr="0007202E" w:rsidRDefault="0007202E" w:rsidP="00072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72FD2" w:rsidRPr="0007202E" w:rsidRDefault="00172FD2" w:rsidP="00172F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72FD2" w:rsidRPr="0007202E" w:rsidRDefault="00172FD2" w:rsidP="00172F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202E" w:rsidRPr="0007202E" w:rsidRDefault="0007202E" w:rsidP="00072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6A6" w:rsidRDefault="00D206A6" w:rsidP="003A6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 I. Пояснительная записка.</w:t>
      </w:r>
    </w:p>
    <w:p w:rsidR="008F6194" w:rsidRPr="008F6194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D206A6">
        <w:rPr>
          <w:rFonts w:ascii="Times New Roman" w:eastAsia="Times New Roman" w:hAnsi="Times New Roman" w:cs="Times New Roman"/>
          <w:sz w:val="24"/>
          <w:szCs w:val="24"/>
        </w:rPr>
        <w:t>рограмма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реализует духовно-нравственное направление внеурочной деятельности основной образовательной программы основного общего образования М</w:t>
      </w:r>
      <w:r w:rsidR="00D206A6">
        <w:rPr>
          <w:rFonts w:ascii="Times New Roman" w:eastAsia="Times New Roman" w:hAnsi="Times New Roman" w:cs="Times New Roman"/>
          <w:sz w:val="24"/>
          <w:szCs w:val="24"/>
        </w:rPr>
        <w:t>БОУ СШ № 2 г. Лукоянова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дополняет содержание учебной программы по литературе.</w:t>
      </w:r>
    </w:p>
    <w:p w:rsidR="008F6194" w:rsidRPr="008F6194" w:rsidRDefault="00D206A6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создана на основе учебно-методического комплекса «Вокруг тебя – Мир…» для 5-8 классов авторов К. Сухарева-Дериваз, И. Бурж, В.Ю., Выборновой и др. Указанный УМК разработан в рамках образовательной программы «Распространение знаний о международном гуманитарном праве в общеобразовательных учреждениях РФ» Министерством образования Российской Федерации, Международным Комитетом Красного Креста, Российским обществом Красного Креста и призван решать задачи литературного образования, нравственного воспитания и правового развития.</w:t>
      </w:r>
    </w:p>
    <w:p w:rsidR="008F6194" w:rsidRPr="008F6194" w:rsidRDefault="007E78F9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направления учитывает требования федерального государственного образовательного стандарта основного общего образования, основные идеи и положения Концепции духовно-нравственного развития и воспитания личности гражданина России.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Содержание программы внеур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очной деятельности (курса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) «Вокруг тебя – Мир» соответствует целям и задачам основной образовательной программы основного общего образования </w:t>
      </w:r>
      <w:r w:rsidR="007E78F9" w:rsidRPr="008F61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БОУ СШ № 2 г. Лукоянова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, ориентированной на единство учебной и внеурочной деятельности.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Данная программа внеурочной деятельности  основана на ед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иных принципах, целях и задачах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школы  – создание условий для становления суверенности личности всех участников образовательного процесса.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Вся работа по программе проходит с опорой на междисциплинарные связи, практическую деятельность школьников, их жизненный опыт.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Рабочая прог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рамма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адресована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учащимся 5 классов и учитывает возрастные особенности школьников 11-12 лет, обучающихся в классах универсального/базового или профильного обучения. Срок реализация программы – 1 год, рассчитана на 34 часа.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проведения: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школа, семья, учреждения дополнительного образования.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проведения: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вторая половина учебного дня, выходные, каникулы.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 xml:space="preserve"> программы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наряду с решением основной задачи – расши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рение читательского кругозора уча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щихся, закрепление базовых литературных знаний и развитие личностных и метапредметных компетентностей – лона решает и задачи, связанные с распространением знаний о международном гуманитарном праве. Кроме этого, программа обладает большим воспитательным потенциалом: реализует цели духовно-нравственного воспитания, которое на сегодня является первостепенной задачей современной образовательной системы и представляет собой важный компонент социального заказа для образования, решить которую возможно благодаря художественной литературе, так как художественная литература играет немаловажную роль в формировании человеческой личности. В ней заложен опыт множества поколений, базовые моральные и духовные ценности. Благодаря чтению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усваивают нормы нравственного поведения и морали. Художественная литература оперирует такими жизненно важными понятиями, как истина, правда, доброта, дружба, любовь, честь и совесть. Во время чтения задействованы как познавательная, так и эмоциональная сферы личности.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:rsidR="008F6194" w:rsidRPr="008F6194" w:rsidRDefault="007E78F9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программы курса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заключается в том, что её реализация направлена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универсальных учебных действий, на формирование у младших подростков 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 на приобщение к системе культурных ценностей;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деятельности. Коллективная и групповая работа, предусмотренная данной программой факультатива, способствует формированию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–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читательский кругозор учащихся; оказать содействие формированию квалифицированного читателя и развитию личности, направленному на формирование правосознания и правовой культуры, социально-правовой активности.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 программы: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способствовать совершенствованию читательской культуры учащихся, формированию читательского вкуса, умению анализировать и оценивать художественное произведение, выявлять авторскую позицию в нем;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развивать речь и креативные способности учащихся;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ценностных ориентаций личности, воспитания личной ответственности за поступки, чувства собственного достоинства, уважения к правам других; внутренней убежденности в необходимости соблюдения этических и правовых норм;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и углублению учащимися знаний об основных принципах и нормах международного гуманитарного права, создавать условия, чтобы школьники осознанно воспринимали нормы международного гуманитарного права, видели в них инструмент регулирования сложной сферы социальных отношений, созданный человеческой цивилизацией и наполненный идеей гуманности, стремились к их соблюдению, конструктивно подходили к разрешению ситуаций, регулируемых ими.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 основе р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еализации программы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лежат классические дидактические принципы системности, последовательности, научности, доступности, связи теории и практики, самостоятельности и активности, а также принцип гуманистической направленности педагогического процесса, ориентированности на единство знаний, умений, сознания и поведения.  Факультатив ориентирован на современные дидактические принципы: системно-деятельностного и личностно ориентированного обучения, коммуникативно-деятельностной организации учебно-воспитательного процесса, проблемного обучения,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учителя и ученика, опоры на жизненный опыт учащихся, сотрудничества с родителями.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используются следующие методы и приёмы: метод творческого чтения, эвристический метод, исследовательский метод, дидактические игры, диалоговые методики, создание ситуаций эмоционально-нравственных переживаний, создание ситуаций апперцепции (опоры на жизненный опыт); технологии формирования УУД: проектная деятельность, информационные и коммуникационные технологии, технология дискуссий, развития критического мышления, групповой работы.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формами </w:t>
      </w:r>
      <w:r w:rsidR="007E78F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занятий курса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являются: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беседа, экскурсия, игра, занятие-путешествие, конференция, зачёт, презентация, дискуссия, практическая самостоятельная работа, викторина, ролевая игра, круглый стол, выставка книг и рисунков. Используются следующие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виды заданий и упражнений: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задания проблемного характера на сопоставление различных видов источников (художественных, исторических, правовых); задания типа «Выбери»; создание плаката, схемы, домашние задания коммуникативного характера, нацеленные на общение учеников с родителями и друзьями; сопоставление героев, сравнение произведений различных видов искусства, рецензирование книг; решение задач; создание презентаций, выпуск газет, буклетов и т.п.</w:t>
      </w: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результатов обучения.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</w:t>
      </w:r>
      <w:r w:rsidR="007E78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курс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безоценочная. По желанию учащихся отметки за лучшие ответы и творческие работы могут быть выставлены в предмет «Литература». В таком случае ответы и работы учащихся оцениваются в соответствии с нормами и критериями оценки по литературе.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При планировании предусмотрены разнообразные виды контроля: текущий или промежуточный, тематический, итоговый.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Текущий контроль представляет собой анализ результатов выполнения заданий, предложенных в Книге для ученика или сформулированных учителем. Промежуточный контроль осуществляется в форме ответа на проблемные вопросы этического и правового характера. Проведение промежуточного контроля уместно после изучения разделов. Проведение итогового контроля осуществляется по трем направлениям интегрированного курса, причем основными считаются результаты литературной и правовой составляющей, так как формирование ценностных ориентаций в рамках воспитательного аспекта курса – это процесс длительный, результат его скрыт в сознании: учитель не всегда может наблюдать реальные изменения в поступках учеников под воздействием «присвоенной» информации. Результат, если он будет, является «отсроченным», «отложенным». Тем не менее, мониторинг по этому направлению проводится с использованием методов социологического исследования: интервьюирование, самооценка, наблюдение за поведением. Возможна и организация тестирования (определения уровня воспитанности) совместно со школьным психологом, классным руководителем.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Результаты литературного образования будут выражены в форме письменной работы (эссе, очерк, репортаж, отзыв).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Мониторинг по правовому аспекту курса проводится в таких формах, как конференция, публичное выступление, где учащиеся в практической деятельности демонстрируют знания основных понятий международного гуманитарного права.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Итоговый контроль: выставка проектов, презентация.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Примерные темы проектных работ.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1. Терминологический толковый словарь.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2. История Российского общества Красного Креста на страницах художественных произведений.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3. История Российского общества Красного Креста в лицах.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4. Маленькие герои большой войны: война и дети в произведениях литературы.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5. История страны в истории моей семьи.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Проект 6. Литературные сказки 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Нижегоро</w:t>
      </w:r>
      <w:r w:rsidRPr="009E5AAE">
        <w:rPr>
          <w:rFonts w:ascii="Times New Roman" w:eastAsia="Times New Roman" w:hAnsi="Times New Roman" w:cs="Times New Roman"/>
          <w:sz w:val="24"/>
          <w:szCs w:val="24"/>
        </w:rPr>
        <w:t>дской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области о счастье, милосердии.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7. «Волшебный мир сказок: добро побеждает зло».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8. «Забытое временем и людьми…» (о малых жанрах фольклора).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9. Правила и обычаи во взаимоотношениях людей.</w:t>
      </w:r>
    </w:p>
    <w:p w:rsidR="008F6194" w:rsidRPr="009E5AAE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10. Советую прочитать.</w:t>
      </w: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</w:t>
      </w:r>
      <w:r w:rsidR="009E5AAE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теристика программы курса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мма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«Вокруг тебя – Мир» - интегрированная: она включает в себя литературоведческий, этический и правовой компоненты; в ней сохранен принцип интеграции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правового компонента в изучение литературы: авторская позиция в изучаемых произведениях базируется на тех же этических началах, которые лежат в основе норм международного гуманитарного права. 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Литературной составляющей программы отводится инициирующая роль: анализ взаимоотношений в мире, созданном художественными средствами, дает толчок к коммуникативной деятельности учащихся, позволяя им выйти «в мир», на уровень социальных, нравственных, правовых взаимоотношений в обществе. В связи с этим большая роль отводится самостоятельному чтению учащихся. Литературоведческий анализ текста сводится к работе над многоаспектной проблемой авторской позиции и способов ее выражения в текстах разных стилей и жанров. Выбор универсальной литературоведческой категории авторской позиции позволяет обращаться к различным уровням его содержательно-смысловой и формальной организации, что способствует развитию навыков самостоятельного анализа и интерпретации текста, то есть формированию квалифицированного читателя.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Кроме того, принципы, определяющие авторскую позицию, проявляются в разных аспектах жизни человеческого общества – духовной, нравственной, общественной, правовой, то есть авторская картина мира оказывает влияние на становление картины мира личности в разнообразных взаимосвязях ее с действительностью.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Для изучения отобраны произведения, представляющие собой этико-правовое ядро учебно-методического комплекса «Вокруг тебя – Мир», расширяющие кругозор учащихся, способствующие их социализации. Выбор осуществлен в соответствии с возрастными ос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обенностями учащихся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а и с учетом художественной ценности произведений, в соответствии с принципами реалистичности и полноты содержательного аспекта программы.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Гуманистическое содержание программы осваивается поэтапно, что связано с восп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итательными задачами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а: стремлением к формированию у учащихся внутренней убежденности в необходимости соблюдения этических и правовых норм. Идейное содержание гуманистического компонента: неизбежность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соперничества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в мире – потребность в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правилах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, регулирующих поведение соперничающих сторон, – наиболее опасная форма соперничества – война – ведет к необходимости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ограничения способов и средств ведения вооруженного конфликта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защиты тех, кто не участвует в нем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. Этические представления о гуманности, деятельном сострадании, ответственности, достоинстве, уважении к личности соотносятся с дополнительной информацией исторического и правового характера (о создании Международного Комитета Красного Креста и Российского общества Красного Креста, об источниках международного гуманитарного права и основных его нормах).</w:t>
      </w:r>
    </w:p>
    <w:p w:rsidR="008F6194" w:rsidRPr="0090544C" w:rsidRDefault="008F6194" w:rsidP="0090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внимания программы значение деятельного сострадания и роль гуманных правил в жизни человеческого общества. Тексты, пре</w:t>
      </w:r>
      <w:r w:rsidR="009E5AAE"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длагаемые программой курс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а, дают возможность обсудить с учениками некоторые проблемы «взрослой» жизни, с которыми в той или иной степени сталкивается каждый человек (а именно: проблемы, связанные с основными принципами взаимоотношений между людьми как в ми</w:t>
      </w:r>
      <w:r w:rsidR="009E5AAE"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время, так и на войне). Уча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познакомятся с информацией исторического и правового характера: о роли Анри Дюнана в создании Международного Комитета по оказанию помощи раненым 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будущего МККК, роли Н. И. Пирогова в создании Российского общества Красного Креста. За период обучения произойдёт первое знакомство с гуманитарной деятельностью МККК и основными источниками международного гуманитарного права - четырьмя Женевскими конвенциями. Вводимые понятия на данном этапе реализации программы: деятельное сострадание, милосердие, ответственность, уважение достоинства; Международный Комитет Красного Креста, Российское общество Красного Креста, эмблема движения Красного Креста и Красного Полумесяца, конвенция, военнопленный.</w:t>
      </w: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II. Учебно-тематический план.</w:t>
      </w:r>
    </w:p>
    <w:p w:rsid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EA3850" w:rsidRP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4261"/>
        <w:gridCol w:w="2833"/>
      </w:tblGrid>
      <w:tr w:rsidR="00EA3850" w:rsidRPr="00EA3850" w:rsidTr="00EA3850">
        <w:trPr>
          <w:trHeight w:val="517"/>
        </w:trPr>
        <w:tc>
          <w:tcPr>
            <w:tcW w:w="951" w:type="dxa"/>
            <w:vMerge w:val="restart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850" w:rsidRPr="00EA3850" w:rsidTr="00EA3850">
        <w:trPr>
          <w:trHeight w:val="517"/>
        </w:trPr>
        <w:tc>
          <w:tcPr>
            <w:tcW w:w="951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left="-540" w:right="-5" w:firstLine="5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Введение.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left="-540" w:right="-5" w:firstLine="5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 правилах.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right="-5" w:firstLine="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 уважении и сострадании.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spacing w:before="10"/>
              <w:ind w:right="-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 войне.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spacing w:before="10"/>
              <w:ind w:right="-5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 деятельном сострадании.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EA3850" w:rsidTr="00EA3850">
        <w:tc>
          <w:tcPr>
            <w:tcW w:w="5212" w:type="dxa"/>
            <w:gridSpan w:val="2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A3850" w:rsidRPr="00EA3850" w:rsidRDefault="009566BD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3850" w:rsidRPr="00EA38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jc w:val="center"/>
        <w:tblLayout w:type="fixed"/>
        <w:tblLook w:val="0000"/>
      </w:tblPr>
      <w:tblGrid>
        <w:gridCol w:w="6296"/>
        <w:gridCol w:w="2835"/>
      </w:tblGrid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Тогда и теперь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Извечный спор: Кто лучше? Кто сильнее?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18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Право безоружного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18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S.O.S!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850" w:rsidRPr="00EA3850" w:rsidTr="00EA3850">
        <w:trPr>
          <w:trHeight w:val="26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Порочный круг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3850" w:rsidRPr="00EA3850" w:rsidTr="00EA3850">
        <w:trPr>
          <w:trHeight w:val="320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Жестокие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22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Вокруг нас -  мир. Подведение итогов курса.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A3850" w:rsidRPr="00EA3850" w:rsidRDefault="00EA3850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850" w:rsidRDefault="00EA3850" w:rsidP="00EA3850">
      <w:pPr>
        <w:jc w:val="center"/>
        <w:rPr>
          <w:b/>
          <w:szCs w:val="28"/>
        </w:rPr>
      </w:pPr>
    </w:p>
    <w:p w:rsid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EA3850" w:rsidRPr="00EA3850" w:rsidRDefault="00A76081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A385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5"/>
        <w:gridCol w:w="2288"/>
      </w:tblGrid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тех, кто не участвует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Эхо войны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EA3850" w:rsidRPr="00EA3850" w:rsidTr="00EA3850">
        <w:trPr>
          <w:trHeight w:val="299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Самые уязвимые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EA3850" w:rsidRPr="00EA3850" w:rsidTr="00EA3850">
        <w:trPr>
          <w:trHeight w:val="275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знаком красного креста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A3850" w:rsidRPr="00EA3850" w:rsidTr="00EA3850">
        <w:trPr>
          <w:trHeight w:val="279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принципу гуманности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и мир вокруг тебя. Подведение итогов курса.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8A" w:rsidRDefault="0090438A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A3850" w:rsidRPr="00EA3850" w:rsidRDefault="0090438A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3850" w:rsidRPr="00EA38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026"/>
        <w:gridCol w:w="1877"/>
      </w:tblGrid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Содержание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В пределах допустимого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О.Генри «Обращение Джимми Валентайна»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Какой ценой?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Р.Шекли «Абсолютное оружие»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Р.Брэдбери« Улыбка»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И.Бунин. Лирические стихотворения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Каждый выбирает…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Ф.Искандер «Возмездие»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rPr>
          <w:trHeight w:val="135"/>
        </w:trPr>
        <w:tc>
          <w:tcPr>
            <w:tcW w:w="567" w:type="dxa"/>
            <w:vMerge w:val="restart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49" w:type="dxa"/>
            <w:vMerge w:val="restart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8F6194" w:rsidRPr="008F6194" w:rsidRDefault="008F6194" w:rsidP="0018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904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III. Содержание программы.</w:t>
      </w:r>
    </w:p>
    <w:p w:rsidR="0090438A" w:rsidRDefault="0090438A" w:rsidP="009043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 </w:t>
      </w:r>
    </w:p>
    <w:p w:rsidR="0090438A" w:rsidRPr="0090438A" w:rsidRDefault="0090438A" w:rsidP="009043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90438A" w:rsidRPr="0090438A" w:rsidRDefault="0090438A" w:rsidP="0090438A">
      <w:pPr>
        <w:shd w:val="clear" w:color="auto" w:fill="FFFFFF"/>
        <w:spacing w:line="275" w:lineRule="atLeast"/>
        <w:ind w:left="-540" w:right="-5" w:firstLine="5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 Введение (1 час)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Проблематика курса.  В центре внимания значение д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еятельного сострадания и роль гуманных правил в жизни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человеческого общества.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Дополнительная информация исторического и право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характера. Роль Анри Дюнана в создании Междун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ародного Комитета по оказанию помощи раненым - буд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ущего МККК. Роль Н. И. Пирогова в создании Российского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 общества Красного Креста.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>   Первое знакомство с гуманитарной деятельностью </w:t>
      </w:r>
      <w:r w:rsidRPr="0090438A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МККК и основными источниками международного гуманита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рного права - четырьмя Женевскими конвенциями.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   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Вводимые понятия: деятельное сострадание, милосердие, ответственность, уважение достоинства; Меж</w:t>
      </w:r>
      <w:r w:rsidRPr="0090438A">
        <w:rPr>
          <w:rFonts w:ascii="Times New Roman" w:hAnsi="Times New Roman" w:cs="Times New Roman"/>
          <w:color w:val="000000"/>
          <w:spacing w:val="4"/>
          <w:sz w:val="24"/>
          <w:szCs w:val="24"/>
        </w:rPr>
        <w:t>дународный Комитет Красного Креста, Российское </w:t>
      </w:r>
      <w:r w:rsidRPr="00904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общество Красного Креста, эмблема движения Красного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 Креста и Красного Полумесяца, конвенция, военн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опленный.</w:t>
      </w:r>
    </w:p>
    <w:p w:rsidR="0090438A" w:rsidRPr="0090438A" w:rsidRDefault="0090438A" w:rsidP="0090438A">
      <w:pPr>
        <w:shd w:val="clear" w:color="auto" w:fill="FFFFFF"/>
        <w:ind w:right="-5" w:hanging="27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 О правилах </w:t>
      </w:r>
      <w:r w:rsidRPr="0090438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(4 часа)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Гуманистический компонент. Разнообразные правила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обычаи регулируют взаимоотношения людей. Соблюдение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определенных правил способствует защите людей.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>   Литературоведческий компонент. Литературная  (ав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торская) сказка. Композиция сказки. Поучительность как  жанровый признак сказки.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   Основные виды деятельности: пересказ текста, рассказ от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первого лица; обогащение словарного запаса; выполнение заданий в ситуации диалогического общения, реше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речевой задачи.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Слова, которые вводятся в тезаурус школьников: пра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вила, ограничение, запрет.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Сказка «Общее счастье»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(из фольклора народов</w:t>
      </w: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Северного Кавказа) (1 час).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начать разговор с учениками о роли правил в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жизни людей и взаимном уважении как основе этих пра</w:t>
      </w:r>
      <w:r w:rsidRPr="0090438A">
        <w:rPr>
          <w:rFonts w:ascii="Times New Roman" w:hAnsi="Times New Roman" w:cs="Times New Roman"/>
          <w:color w:val="000000"/>
          <w:spacing w:val="-22"/>
          <w:sz w:val="24"/>
          <w:szCs w:val="24"/>
        </w:rPr>
        <w:t>вил;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углубить представление учеников о 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поучи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тельности как жанровом признаке сказки.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Т. Александрова «Светофорчик»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(сказка) (1 час).</w:t>
      </w:r>
      <w:r w:rsidRPr="0090438A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продолжить разговор о роли правил, по кото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рым строится жизнь людей;</w:t>
      </w:r>
      <w:r w:rsidRPr="00904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частная -  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о литературной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(авторской) сказке, о композиции сказки.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3. Об уважении и сострадании (12 часов)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Гуманистический компонент. Взаимное уважение дос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тоинства вне зависимости от различий - вот основа правил, 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которым  должны строиться отношения между людьми.</w:t>
      </w:r>
    </w:p>
    <w:p w:rsidR="0090438A" w:rsidRPr="0090438A" w:rsidRDefault="0090438A" w:rsidP="0090438A">
      <w:pPr>
        <w:shd w:val="clear" w:color="auto" w:fill="FFFFFF"/>
        <w:spacing w:before="2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Литературная сказка,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композиция, роль художественной детали.</w:t>
      </w:r>
    </w:p>
    <w:p w:rsidR="0090438A" w:rsidRPr="0090438A" w:rsidRDefault="0090438A" w:rsidP="0090438A">
      <w:pPr>
        <w:shd w:val="clear" w:color="auto" w:fill="FFFFFF"/>
        <w:spacing w:before="2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Развивающий компонент: 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обогащение словарного запа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са, составление устного рассказа; выполнение заданий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ситуации диалогического общения, формулирование основ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ной мысли произведения; обучение дискуссионной речи.</w:t>
      </w:r>
    </w:p>
    <w:p w:rsidR="0090438A" w:rsidRPr="0090438A" w:rsidRDefault="0090438A" w:rsidP="0090438A">
      <w:pPr>
        <w:shd w:val="clear" w:color="auto" w:fill="FFFFFF"/>
        <w:spacing w:before="3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Слова, которые вводятся в тезаурус школьников: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уважение, достоинство, сострадание.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Е. Носов «Трудный хлеб»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(рассказ) (1 час)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Цели: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вопросов, связанных с понятием «уважение»; 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расширить представление о способах выраже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авторского отношения к персонажам.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А. Платонов «Неизвестный цветок»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(сказка-быль) </w:t>
      </w: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>(2 часа)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вопросов, связанных с уважением достоинства;</w:t>
      </w:r>
      <w:r w:rsidRPr="0090438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расширить представление о литературной сказке и композиции художественного произведения; познакомить с афоризмом как малым жанром.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О. Уайльд «Мальчик-звезда»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(сказка) (3 часа)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вопросов, связанных с понятием «сострадание»;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расширить представление об авторской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сказке, аллегории и троекратном повторе как жанровом 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признаке сказки, развитии умения составлять аргументацию тезисов.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Практическая деятельность  (7 часов): сочинение-рассуждение, создание сказок, разработка сборника сказок, обучение созданию презентаций; разработка индивидуального маршрута подготовки итоговых проектных работ.</w:t>
      </w:r>
    </w:p>
    <w:p w:rsidR="0090438A" w:rsidRPr="0090438A" w:rsidRDefault="0090438A" w:rsidP="0090438A">
      <w:pPr>
        <w:shd w:val="clear" w:color="auto" w:fill="FFFFFF"/>
        <w:spacing w:before="10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Раздел 4. </w:t>
      </w:r>
      <w:r w:rsidRPr="0090438A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  <w:t>О войне (9 часов)</w:t>
      </w:r>
    </w:p>
    <w:p w:rsidR="0090438A" w:rsidRPr="0090438A" w:rsidRDefault="0090438A" w:rsidP="0090438A">
      <w:pPr>
        <w:shd w:val="clear" w:color="auto" w:fill="FFFFFF"/>
        <w:spacing w:before="10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Гуманистический компонент. Даже на войне возможно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> пр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оявление гуманности.</w:t>
      </w:r>
    </w:p>
    <w:p w:rsidR="0090438A" w:rsidRPr="0090438A" w:rsidRDefault="0090438A" w:rsidP="0090438A">
      <w:pPr>
        <w:shd w:val="clear" w:color="auto" w:fill="FFFFFF"/>
        <w:spacing w:before="1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Сравнительная хар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актеристика героев; жанр дневниковых записей. Дневниковые записи. Исторический фон художественного произ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ведения. Лаборатория писателя. Прототип.</w:t>
      </w:r>
    </w:p>
    <w:p w:rsidR="0090438A" w:rsidRPr="0090438A" w:rsidRDefault="0090438A" w:rsidP="0090438A">
      <w:pPr>
        <w:shd w:val="clear" w:color="auto" w:fill="FFFFFF"/>
        <w:spacing w:before="1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Развивающий компонент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: обогащение словарного запаса; развитие умения рассуждать; развитие исследовател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ьских способностей (ассоциативного мышления, твор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ческого воображения, умения сравнивать).</w:t>
      </w:r>
    </w:p>
    <w:p w:rsidR="0090438A" w:rsidRPr="0090438A" w:rsidRDefault="0090438A" w:rsidP="0090438A">
      <w:pPr>
        <w:shd w:val="clear" w:color="auto" w:fill="FFFFFF"/>
        <w:spacing w:before="5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Слова, которые вводятся в тезаурус школьников: конф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ликт, вооруженный конфликт, военнопленный, защита, гума</w:t>
      </w:r>
      <w:r w:rsidRPr="0090438A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нность.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Л. Толстой «Война и мир»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(отрывки из романа) </w:t>
      </w: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(3 часа)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Цели: 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обсудить с учениками вопросы, связанные с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отношением к военнопленным и обращением с ними;</w:t>
      </w:r>
      <w:r w:rsidRPr="0090438A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формировать умение собирать материал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сравнительной характеристики героев; расширить предста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вление о роли художественной детали в характеристике ге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роев; развивать умение анализировать эпизод.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Давыдов «1812 год» 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(отрывок из дневника) </w:t>
      </w:r>
      <w:r w:rsidRPr="0090438A">
        <w:rPr>
          <w:rFonts w:ascii="Times New Roman" w:hAnsi="Times New Roman" w:cs="Times New Roman"/>
          <w:color w:val="000000"/>
          <w:spacing w:val="4"/>
          <w:sz w:val="24"/>
          <w:szCs w:val="24"/>
        </w:rPr>
        <w:t>(1 час)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продолжить обсуждение вопросов, связанных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обращением с военнопленными;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познакомить учащихся с жанром дневнико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вых записей; развивать умение анализировать эпизод.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0438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 xml:space="preserve">Ф. Глинка «Последнее уничтожение на Бородинском поле» 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(1 час)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Практическая деятельность  (4 часа): ведение дневниковых записей, анализ эпизода, создание презентаций.</w:t>
      </w:r>
    </w:p>
    <w:p w:rsidR="0090438A" w:rsidRPr="0090438A" w:rsidRDefault="0090438A" w:rsidP="0090438A">
      <w:pPr>
        <w:shd w:val="clear" w:color="auto" w:fill="FFFFFF"/>
        <w:ind w:right="-5" w:hanging="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Раздел 5. О </w:t>
      </w:r>
      <w:r w:rsidRPr="0090438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u w:val="single"/>
        </w:rPr>
        <w:t>деятельном сострадании (5 часов)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Гуманистический компонент. Сострадание, уважение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достоинства других людей лежат как в основе гуманных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поступков людей, так и в основе правил, направленных  на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защиту человека.</w:t>
      </w:r>
    </w:p>
    <w:p w:rsidR="0090438A" w:rsidRPr="0090438A" w:rsidRDefault="0090438A" w:rsidP="0090438A">
      <w:pPr>
        <w:shd w:val="clear" w:color="auto" w:fill="FFFFFF"/>
        <w:spacing w:before="2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Композиция эпичес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кого произведения малой формы. Рождественский рассказ. Мемуары.</w:t>
      </w:r>
    </w:p>
    <w:p w:rsidR="0090438A" w:rsidRPr="0090438A" w:rsidRDefault="0090438A" w:rsidP="0090438A">
      <w:pPr>
        <w:shd w:val="clear" w:color="auto" w:fill="FFFFFF"/>
        <w:spacing w:before="1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Развивающий компонент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: обогащение словарного за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паса; самостоятельная работа учащихся с текстом; развитие навыков диалогового общения; развитие умения соста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влять устный рассказ; развитие умения сравнивать и совер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шенствовать написанное; развитие творческих способностей; развитие умения аргументировать.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Слова, которые вводятся в тезаурус школьников: деятельное сострадание, помощь.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А. Куприн «Чудесный доктор»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(рассказ) (2 часа)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продолжить разговор о гуманности, привлекая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> в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нимание учащихся к поступкам исторических личностей;</w:t>
      </w:r>
      <w:r w:rsidRPr="009043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расширить представление о композиции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лирического произведения малой формы.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А. Дюнан «Воспоминания о битве при </w:t>
      </w:r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Сольферино»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(фрагменты из мемуаров) (1 час)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Цели:общие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продолжить обсуждение вопросов, связанных 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с проявлением деятельного сострадания; привлечь вниман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ие к поступкам исторических личностей на войне;</w:t>
      </w:r>
      <w:r w:rsidRPr="0090438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познакомить учащихся с образцом мемуарной л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итературы; развивать умение составлять устный рассказ.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Урок развития речи. </w:t>
      </w:r>
      <w:r w:rsidRPr="00904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(1 час)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общие 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познакомить с Женевскими конвенциями как ист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очником международного гуманитарного права; </w:t>
      </w:r>
      <w:r w:rsidRPr="0090438A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развивать умение сравнивать и совершенство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вать написанное; развивать творческие способности;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 умения аргументировать.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Практическая деятельность (1 час): дискуссия.</w:t>
      </w:r>
    </w:p>
    <w:p w:rsidR="0090438A" w:rsidRPr="0090438A" w:rsidRDefault="0090438A" w:rsidP="0090438A">
      <w:pPr>
        <w:shd w:val="clear" w:color="auto" w:fill="FFFFFF"/>
        <w:ind w:right="-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  <w:t xml:space="preserve">Раздел 6. </w:t>
      </w:r>
      <w:r w:rsidRPr="0090438A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  <w:u w:val="single"/>
        </w:rPr>
        <w:t>Итог (3 часа)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Подведение итогов работы 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этапа обучения.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общая  -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подвести итоги </w:t>
      </w: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обсуждаемых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года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проблем; </w:t>
      </w:r>
      <w:r w:rsidRPr="0090438A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частные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– демонстрация достигнутых результатов обучения.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Практическая деятельность (2 часа): презентация проектных работ.</w:t>
      </w: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 класс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Введение. (1ч.)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Авторы о программе «Вокруг тебя – мир», о роли книги в жизни человека. Книга как духовное завещание одного поколения другому. Знакомство с целями и задачами курса «Вокруг тебя – мир» в 6 классе..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Тогда и теперь. (3ч.)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Человечество закономерно шло к необходимости создания правил, организующих совместное существование различных индивидуальностей. Уважение правил, в том числе и таких, которые ограничивали бы проявление насилия в конфликтах между людьми, - обязательное условие сохранения человечества. 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Н.А.Кун. «Пять веков».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(1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Характеристика века в переложении Гесиода. Обучение письменному развернутому ответу на заданный вопрос.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Р. Киплинг. Сказка «Кошка, гулявшая сама по себе».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Главная героиня сказки – Кошка. Прием троекратного композиционного приема и его роль в раскрытии идеи сказки. Письменный ответ на вопрос: «Может ли жизнь человеческого общества быть организована по принципу «каждый сам по себе»?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Извечный спор: Кто лучше? Кто сильнее? (4ч.)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Правила, ограничивающие проявление насилия, жестокости в  силовых формах соперничества, складывались постепенно на протяжении веков и были продиктованы естественным для человека стремлением к выживанию.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Скотт.  Глава 11 из романа «Айвенго».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Роль эпизода в раскрытии поступков главного героя. Историческая основа романа. Обучение работы в парах и группах по заданиям. Словарная работа с иноязычной лексикой.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А.Дюма. Роман «Три мушкетера». Гл.5. Королевские мушкетеры и гвардейцы г-на кардинала.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Историческая эпоха первой половины 19 века во Франции. Силовое соперничество как способ решения конфликтной ситуации. Лексическая работа с терминами «дуэль», «турнир».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Знакомство с нормами международного гуманитарного права. Женевские Конвенции 1949 года. Устав ООН.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безоружного. (4ч.)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Те, кто перестал участвовать в боевых действиях, - больные, раненые, пленные, - нуждаются в защите.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Дж.Ф.Купер. «Последний из могикан».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 из романа).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lastRenderedPageBreak/>
        <w:t>Пленник и толпа. Работа над портретной зарисовкой колдуньи. Пленный и личность. Пленный и достоинство.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К.Воробьев. Рассказ «Немец в валенках»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Образы пленных. Сближение двух главных героев рассказа. Нравственный выбор героев. Лексическая работа с понятиями  нравственного характера.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! (5ч.)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Каждый, кто потерпел кораблекрушение по причине стихийного бедствия или в ходе вооруженного конфликта, нуждается в помощи.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Готфрид-Август Бюргер. Баллада «Песнь о благородном человеке».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Человек и стихия. Люди в положении крайней опасности. Помощь людей в судьбе семьи таможенника. Подвиг героя.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Г.Бочаров. Статья «Что человек может».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ч.)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Авторская оценка героическому поступку главного героя. Человек и природная стихия.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Деятельность  Международного движения Красного Креста и Красного Полумесяца и Международной Федерации Красного Креста и Красного Полумесяца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А.С. Новиков-Прибой. «Цусима».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 из романа).(1ч.)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Картина гибели корабля «Ушаков». Трагическое положение погибающих людей. Роль командира в спасении людей., его нравственный выбор. Лексическая работа с профессиональной лексикой.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Порочный круг. (6ч.)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Оскорбление человеческого достоинства, жестокость способны вызвать ответную реакцию – месть.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Месть Ольги».(фрагмент из летописи «Повесть временных лет»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Понятие мести. Отношение автора к действиям Ольги. Осуждение поступка Ольги. Лексическая работа со старославянизмами.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В.А.Закруткин. «Матерь человеческая».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 из повести).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Раненый немец и русская женщина Мария. Чувство мести к немцу.  Нравственный выбор героини.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Солоухин. Рассказ «Мститель».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Образ «мстителя». Этапы чувств и рассуждений главного героя. Лексическая работа со словами на нравственную тематику.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Жестокие игры. (4ч.)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Взрослеющий человек может оказаться в ситуации силового соперничества.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В.Железников. «Чучело» (фрагменты из повести).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Главная героиня Лена Бессольцева. Жестокое отношение одноклассников к главной героине. Нравственный выбор Лены. Достоинство личности.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В.Распутин. «Урокифранцузского». (фрагмент изповести).(2ч.)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Главный герой повести. Птаха и компания. Конфликтная ситуация и поведение героев рассказа.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Твой выбор. (6ч.)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Выбирая ту или иную модель поведения без оружия в конфликтной ситуации, во взаимоотношениях с людьми, следует помнить о возможных последствиях.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А.Грин. Рассказ «Победитель».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Смысловые части рассказа. Главный герой рассказа, его характер, его надежды на победу в конкурсе. Душевное состояние героя после разрушения им своей работы.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Е.Носов. Рассказ «Тридцать зерен».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Взаимоотношения человека и природы. Человек и природа. Лексическая работа со словами  «гуманный», «гуманистический», «гуманитарный».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М.Жюно. «Воин без оружия». Глава 22.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Марсель Жюно – делегат МККК. Смысловая нагрузка некоторых цитат из его книги воспоминаний.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</w:rPr>
        <w:t>Вокруг нас -  мир. Подведение итогов курса. (1ч.)</w:t>
      </w:r>
    </w:p>
    <w:p w:rsidR="0090438A" w:rsidRDefault="0090438A" w:rsidP="0090438A">
      <w:pPr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 класс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Введение. (1 ч.)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Авторы о программе «Вокруг тебя – мир», о роли книги в жизни человека. Книга как духовное завещание одного поколения другому. Знакомство с целями и задачами курса «Вокруг тебя – мир».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 тех, кто не участвует. (5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Всеволод Гаршин. Рассказ «Сигнал».  Главные герои рассказа и их поступки. Исследование поступков героев. Обучение письменному развернутому ответу на заданный вопрос.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Валентин Катаев. Рассказ «На даче».  Военная тематика рассказа. Работа над эпизодами. Изучение военной лексики.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Эхо войны.(5 ч.) 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Борис Екимов. Рассказ «Ночь исцеления». Тема произведения. Проблемы, поднятые в рассказе. Лексическая работа. Творческая работа «Связь названия раздела с проблематикой рассказа».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Виктор Конецкий. Рассказ «Тамара» Тема рассказа – жизнь и смерть. Работа над ролью монолога в художественном произведении. Мирное население в ситуации вооруженного конфликта.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Самые уязвимые. (7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Михаил Шолохов «Судьба человека» (фрагмент рассказа) Дети и взрослые на дорогах войны и в послевоенное время. Маленький герой на большой войне. Роль образа Ванюшки в рассказе. Словарная работа с разговорной и диалектной лексикой.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Под знаком Красного Креста. (7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Михаил Булгаков. Рассказ «Стальное горло».  Образ рассказчика. Смысл названия рассказа. Историческая основа рассказа. Лексическая работа с медицинской терминологией. 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Иван Тургенев. Миниатюра «Памяти Ю.П.Вревской».  Ю.П.Вревская - сестра милосердия. Жизненный выбор Юлии Вревской – спасение жизни, облегчение страданий раненых.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Сергей Сергеев-Ценский. Рассказ «Первая русская сестра».  Главная героиня рассказа – первая русская сестра милосердия. Работа с термином «медицинский персонал».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Дополнительный исторический материал. «Об организации медицинской помощи в России». Знакомство с историей организации помощи раненым в России, начиная с 17 века, кончая сегодняшним временем.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принципу гуманности. (7 ч.) 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Пришвин. Рассказ «Голубая стрела».  Рассказчик и война. Организация помощи раненым. Смысл названия рассказа.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Анна Ахматова. Стихотворение «Памяти Вали».  Образ лирического героя в стихотворении. Дети во время войны. Лексический и синтаксический анализ текста.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Василий Быков. Рассказ «Крутой берег реки».  Портретная характеристика героя. Изменение этой характеристики в ходе развития действия рассказа. Роль диалога в раскрытии проблематики рассказа. Лексическая работа с разговорной и диалектной лексикой.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Евгений Носов. Рассказ «Белый Гусь».  Образ рассказчика. Главный герой рассказа – Белый Гусь. Спасение жизни других ценой собственной жизни -  главная идея рассказа. Художественное описание главного героя (Белого Гуся) рассказа и грозы. Лексическая работа с художественными изобразительными средствами.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Ты и мир вокруг тебя. (2 ч.)</w:t>
      </w:r>
    </w:p>
    <w:p w:rsidR="0090438A" w:rsidRPr="0090438A" w:rsidRDefault="0090438A" w:rsidP="0090438A">
      <w:pPr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Подведение итогов курса. Творческая работа «Нравственные законы окружающего нас мира».</w:t>
      </w: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В пределах допустимого (3 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О.Генри "Обращение Джимми Валентайна" (новелла) (2ч) 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</w:rPr>
      </w:pPr>
      <w:r w:rsidRPr="0090438A">
        <w:rPr>
          <w:rFonts w:ascii="Times New Roman" w:hAnsi="Times New Roman" w:cs="Times New Roman"/>
        </w:rPr>
        <w:t>Проблема выбора средств на пути к достижению цели. Жанр новеллы.</w:t>
      </w:r>
    </w:p>
    <w:p w:rsidR="0090438A" w:rsidRPr="0090438A" w:rsidRDefault="0090438A" w:rsidP="0090438A">
      <w:pPr>
        <w:pStyle w:val="a8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 «Может ли цель оправдывать средства ее достижения»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Какой ценой? ( 9 ч)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 xml:space="preserve">Р.  Шекли "Абсолютное оружие" (рассказ) (3ч) 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Важность выбора средств на пути достижения цели. Осознание ответственности за возможные последствия сделанного выбора. Художественные особенности научно-фантастического рассказа.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lastRenderedPageBreak/>
        <w:t>На материале фрагментов из мемуаров Д.Покровского "Очерки Москвы" (кулачный бой) и отрывка из повести Л.Буссенара "Капитан Сорви-голова"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>Р.Брэдбери "Улыбка" (рассказ) (3ч).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</w:rPr>
      </w:pPr>
      <w:r w:rsidRPr="0090438A">
        <w:rPr>
          <w:rFonts w:ascii="Times New Roman" w:hAnsi="Times New Roman" w:cs="Times New Roman"/>
        </w:rPr>
        <w:t>Значимость культурных ценностей., необходимость их сохранения.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 xml:space="preserve">Урок развития речи (1ч) </w:t>
      </w:r>
      <w:r w:rsidRPr="0090438A">
        <w:rPr>
          <w:rFonts w:ascii="Times New Roman" w:hAnsi="Times New Roman" w:cs="Times New Roman"/>
        </w:rPr>
        <w:t xml:space="preserve">На материале газетной статьи. 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>И.Бунин "Люблю цветные стекла окон...", "У птицы есть гнездо..." (стихотворения) (2 часа)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Отношение человека к дому. Композиция лирического стихотворения.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 xml:space="preserve">Урок развития речи (1ч) </w:t>
      </w:r>
      <w:r w:rsidRPr="0090438A">
        <w:rPr>
          <w:rFonts w:ascii="Times New Roman" w:hAnsi="Times New Roman" w:cs="Times New Roman"/>
        </w:rPr>
        <w:t>На материале фрагмента из рассказа М.Шолохова "Судьба человека"  и отрывках из воспоминаний Л.Ивановой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Каждый выбирает...( 4ч)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>Ф. Искандер  "Возмездие" (рассказ)  (2ч)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Соразмерность цели и средств, избираемых для ее достижения. Сопоставительная характеристика персонажей</w:t>
      </w:r>
    </w:p>
    <w:p w:rsidR="0090438A" w:rsidRPr="0090438A" w:rsidRDefault="0090438A" w:rsidP="0090438A">
      <w:pPr>
        <w:pStyle w:val="a8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 «Что значит возмездие?»</w:t>
      </w:r>
    </w:p>
    <w:p w:rsidR="0090438A" w:rsidRPr="0090438A" w:rsidRDefault="0090438A" w:rsidP="0090438A">
      <w:pPr>
        <w:pStyle w:val="a8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90438A">
        <w:rPr>
          <w:rFonts w:ascii="Times New Roman" w:hAnsi="Times New Roman" w:cs="Times New Roman"/>
          <w:b/>
        </w:rPr>
        <w:t>Ю .Левитанский «Каждый выбирает для себя» (1ч)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Ответственность человека за свой выбор.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по книгам "Вокруг тебя - мир" в </w:t>
      </w:r>
      <w:r>
        <w:rPr>
          <w:rFonts w:ascii="Times New Roman" w:hAnsi="Times New Roman" w:cs="Times New Roman"/>
          <w:b/>
          <w:sz w:val="24"/>
          <w:szCs w:val="24"/>
        </w:rPr>
        <w:t>5-8</w:t>
      </w:r>
      <w:r w:rsidRPr="0090438A">
        <w:rPr>
          <w:rFonts w:ascii="Times New Roman" w:hAnsi="Times New Roman" w:cs="Times New Roman"/>
          <w:b/>
          <w:sz w:val="24"/>
          <w:szCs w:val="24"/>
        </w:rPr>
        <w:t xml:space="preserve"> классах (3ч 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>Работа над проектом ««</w:t>
      </w:r>
      <w:r w:rsidRPr="0090438A">
        <w:rPr>
          <w:rFonts w:ascii="Times New Roman" w:hAnsi="Times New Roman" w:cs="Times New Roman"/>
          <w:b/>
          <w:color w:val="000000"/>
          <w:sz w:val="24"/>
          <w:szCs w:val="24"/>
        </w:rPr>
        <w:t>Правила и обычаи во взаимоотношениях людей.»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либо Тест</w:t>
      </w: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IV. Планируемые результаты.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>результате освоения программы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а по литературе « Вокруг тебя – Мир» учащиеся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должны достичь определённых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уровней воспитательных результатов внеурочной деятельности и личностных, метапредметных, предметных результатов.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по итогам освоения прогр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>аммы курса уча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щиеся должны достичь трёх уровней воспитательных результатов.</w:t>
      </w: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первого уровня (получение школьниками социально значимых знаний):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знаний об основных общечеловеческих ценностях; о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гуманных правил в жизни человеческого общества; о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деятельном сострадании, милосердии, ответственности, уважении достоинства; о существовании разнообразных правил и обычаев, которые регулируют взаимоотношения людей; о том, что соблюдение определенных правил способствует защите людей; о взаимном уважении достоинства вне зависимости от различий как основы правил, по которым  должны строиться отношения между людьми; о том, чтодаже на войне возможно</w:t>
      </w:r>
      <w:r w:rsidRPr="008F6194">
        <w:rPr>
          <w:rFonts w:ascii="Times New Roman" w:eastAsia="Times New Roman" w:hAnsi="Times New Roman" w:cs="Times New Roman"/>
          <w:color w:val="333333"/>
          <w:sz w:val="24"/>
          <w:szCs w:val="24"/>
        </w:rPr>
        <w:t> пр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 гуманности; о сострадании, уважении достоинства других людей, лежащих как в основе гуманных поступков людей, так и в основе правил, направленных  на защиту человека.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второго уровня (развитие социально значимых отношений школьников):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развитие ценностных отношений школьника к своему Отечеству, ее истории и культуре, населяющим ее народам, героическим страницам его прошлого; к Земле, природе и биологическому разнообразию жизни; к Знаниям, науке и исследовательской деятельности; к Миру, ненасилию, сотрудничеству; к Человеку, к людям, другим и иным людям (иной этнической или культурной принадлежности), к человеческой жизни вообще.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школьниками опыта социально значимого действия):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школьник может приобрести опыт публичного выступления по проблемным вопросам; опыт общения с представителями других социальных групп; опыт организации совместной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другими детьми.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 принципов;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начального уровня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основных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для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8F6194" w:rsidRPr="00184273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8F6194" w:rsidRPr="008F6194" w:rsidRDefault="008F6194" w:rsidP="008F6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элементарный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регулировать свою деятельность;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 речью; смысловым чтением;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F6194" w:rsidRPr="008F6194" w:rsidRDefault="008F6194" w:rsidP="008F6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иметь представление об этических нормах и гуманистических ценностях (ценность человеческой жизни, деятельное сострадание, уважение человеческого достоинства, ответственность за последствия совершенного, выбор средств для достижения цели); об основных понятиях и нормах международного гуманитарного права, об источниках МГП, об истории создания Международного Комитета Красного Креста и Российского общества Красного Креста;</w:t>
      </w:r>
    </w:p>
    <w:p w:rsidR="008F6194" w:rsidRPr="008F6194" w:rsidRDefault="008F6194" w:rsidP="008F61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литературных произведений с эпохой их написания;</w:t>
      </w:r>
    </w:p>
    <w:p w:rsidR="008F6194" w:rsidRPr="008F6194" w:rsidRDefault="008F6194" w:rsidP="008F61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знать основные приемы анализа произведений художественного характера; способы выражения в художественном и публицистическом тексте авторской позиции; основные направления деятельности МККК (защита и оказание помощи жертвам вооруженных конфликтов: раненым, больным, потерпевшим кораблекрушение из состава вооруженных сил на море, военнопленным, гражданскому населению);</w:t>
      </w:r>
    </w:p>
    <w:p w:rsidR="008F6194" w:rsidRPr="008F6194" w:rsidRDefault="008F6194" w:rsidP="008F6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уметь выявлять в художественном произведении авторскую позицию по нравственным, этическим, социальным проблемам и выражать своё отношение к ней;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по прочитанным произведениям</w:t>
      </w:r>
    </w:p>
    <w:p w:rsidR="008F6194" w:rsidRPr="008F6194" w:rsidRDefault="008F6194" w:rsidP="008F6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сопоставлять жизненный материал и художественный сюжет произведения;</w:t>
      </w:r>
    </w:p>
    <w:p w:rsidR="008F6194" w:rsidRPr="008F6194" w:rsidRDefault="008F6194" w:rsidP="008F61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уметь правильно употреблять основные понятия МГП;</w:t>
      </w:r>
    </w:p>
    <w:p w:rsidR="008F6194" w:rsidRPr="00184273" w:rsidRDefault="008F6194" w:rsidP="008F61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анализировать проблемные ситуации и давать им оценку с позиций правовых и этических норм.</w:t>
      </w: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V. Материально-техническое оснащение.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 курса факультатива.</w:t>
      </w:r>
    </w:p>
    <w:p w:rsidR="008F6194" w:rsidRPr="008F6194" w:rsidRDefault="008F6194" w:rsidP="008F6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комплекс «Вокруг тебя - Мир…». 5-8 классы: В помощь учителю. Сборник / И.Бурж, К. Сухарев-Дериваз, В.Ю. Выборнова, Ю.Ф. Гуголев.-М.: МККК, 2003.</w:t>
      </w:r>
    </w:p>
    <w:p w:rsidR="008F6194" w:rsidRPr="008F6194" w:rsidRDefault="008F6194" w:rsidP="008F6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 Вокруг тебя – Мир…: Книга для ученика. 5 класс./ К.Сухарев-Дериваз, В.Ю. Выборнова, Ю.Ф. Гуголев, Т.Н.Пискунова, Н.Н. Кубышина.-М.: ООО «Гендальф», 2001.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Глинка Ф.Н. Последнее уничтожение на Бородинском поле.// 1812 год в русской поэзии и воспоминаниях современников/ Сост. Н.Н.Акоповой и В.В.Бережкова. - М.,1987. – С.391-393.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Давыдов Д.В. 1812 год.// 1812 год в русской поэзии и воспоминаниях современников/ Сост. Н.Н.Акоповой и В.В.Бережкова. - М.,1987. – С.235-237.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А.Дюнан Воспоминание о битве при Сольферино. – М., 2001.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Куприн А.И. Чудесный доктор//. Куприн А.И. Повести и рассказы. – М., 1971. – С.78-86.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Общее Счастье.// Сказки народов Северного Кавказа. – М., 1953.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Платонов А.П. Неизвестный цветок.// Платонов А.П. Избранное/ Сост., авт.предисл., коммент. Н.Г.Полтавцева. – М., 1989. – С.352-356.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Толстой Л.Н. Собрание сочинений в 20-ти томах. Том VII. – М., 1963. – С.146 – 173.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Уальд О. Мальчик-звезда.// Уальд О. Мальчик-звезда. Послесловие А.Аникста. – М., 1972. – С.87 – 105.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Справочная литература.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Большой толковый словарь русского языка. – СПб., 2000.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Дюпюи Р.Э., Дюпюи Т.Н. Всемирная история войн. СПб. – М., 1998.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Женевские конвенции от 12 августа 1949 года и Дополнительные протоколы к ним. – М., 1994.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Литературный энциклопедический словарь. – М., 2001.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Русские писатели. XIX век. Биобиблиографический словарь. В 2-х частях. Под ред. П.Николаева. – М., 1996.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Русские писатели.XX век. Биобиблиографический словарь. В 2-х частях. Под ред. П.Николаева. – М., 1996.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Технические средства.</w:t>
      </w:r>
    </w:p>
    <w:p w:rsidR="008F6194" w:rsidRPr="008F6194" w:rsidRDefault="008F6194" w:rsidP="008F61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8F6194" w:rsidRPr="008F6194" w:rsidRDefault="008F6194" w:rsidP="008F61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273" w:rsidRPr="008F6194" w:rsidRDefault="00184273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2CB" w:rsidRPr="003A62CB" w:rsidRDefault="003A62CB" w:rsidP="003A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A62C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 рабочей программе</w:t>
      </w:r>
      <w:r w:rsidRPr="003A62CB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внеурочной деятельности  </w:t>
      </w:r>
      <w:r w:rsidRPr="003A62CB">
        <w:rPr>
          <w:rFonts w:ascii="Times New Roman" w:eastAsia="Times New Roman" w:hAnsi="Times New Roman" w:cs="Times New Roman"/>
          <w:sz w:val="24"/>
          <w:szCs w:val="24"/>
        </w:rPr>
        <w:t>«Вокруг тебя – Мир»</w:t>
      </w:r>
    </w:p>
    <w:p w:rsidR="008F6194" w:rsidRPr="008F6194" w:rsidRDefault="003A62CB" w:rsidP="003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AE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A7719" w:rsidRDefault="00BA7719"/>
    <w:sectPr w:rsidR="00BA7719" w:rsidSect="00BF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41A24"/>
    <w:lvl w:ilvl="0">
      <w:numFmt w:val="bullet"/>
      <w:lvlText w:val="*"/>
      <w:lvlJc w:val="left"/>
    </w:lvl>
  </w:abstractNum>
  <w:abstractNum w:abstractNumId="1">
    <w:nsid w:val="134329EB"/>
    <w:multiLevelType w:val="hybridMultilevel"/>
    <w:tmpl w:val="5A84012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14070F8E"/>
    <w:multiLevelType w:val="multilevel"/>
    <w:tmpl w:val="C9A0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733B"/>
    <w:multiLevelType w:val="hybridMultilevel"/>
    <w:tmpl w:val="DD582A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0F1BBC"/>
    <w:multiLevelType w:val="multilevel"/>
    <w:tmpl w:val="3B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F671D"/>
    <w:multiLevelType w:val="hybridMultilevel"/>
    <w:tmpl w:val="22CA0E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27D5884"/>
    <w:multiLevelType w:val="multilevel"/>
    <w:tmpl w:val="F06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D0620"/>
    <w:multiLevelType w:val="multilevel"/>
    <w:tmpl w:val="37D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876C2"/>
    <w:multiLevelType w:val="multilevel"/>
    <w:tmpl w:val="94B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2241"/>
    <w:multiLevelType w:val="multilevel"/>
    <w:tmpl w:val="B4B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5F28"/>
    <w:multiLevelType w:val="multilevel"/>
    <w:tmpl w:val="8FA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27611"/>
    <w:multiLevelType w:val="multilevel"/>
    <w:tmpl w:val="5C58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C53B8"/>
    <w:multiLevelType w:val="multilevel"/>
    <w:tmpl w:val="13D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93527"/>
    <w:multiLevelType w:val="hybridMultilevel"/>
    <w:tmpl w:val="89E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84E04"/>
    <w:multiLevelType w:val="hybridMultilevel"/>
    <w:tmpl w:val="63A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2C54"/>
    <w:multiLevelType w:val="multilevel"/>
    <w:tmpl w:val="8A6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D522F"/>
    <w:multiLevelType w:val="hybridMultilevel"/>
    <w:tmpl w:val="2E3299BE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ED9708F"/>
    <w:multiLevelType w:val="multilevel"/>
    <w:tmpl w:val="C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A23C8"/>
    <w:multiLevelType w:val="multilevel"/>
    <w:tmpl w:val="B15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4277D"/>
    <w:multiLevelType w:val="multilevel"/>
    <w:tmpl w:val="1BD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7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7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useFELayout/>
  </w:compat>
  <w:rsids>
    <w:rsidRoot w:val="008F6194"/>
    <w:rsid w:val="0007202E"/>
    <w:rsid w:val="000D3B04"/>
    <w:rsid w:val="00172FD2"/>
    <w:rsid w:val="00184273"/>
    <w:rsid w:val="002C65B1"/>
    <w:rsid w:val="003A62CB"/>
    <w:rsid w:val="003D0253"/>
    <w:rsid w:val="00404E9B"/>
    <w:rsid w:val="005304AA"/>
    <w:rsid w:val="005A3880"/>
    <w:rsid w:val="005C0755"/>
    <w:rsid w:val="00655FE1"/>
    <w:rsid w:val="006E05DB"/>
    <w:rsid w:val="007E78F9"/>
    <w:rsid w:val="008A3D45"/>
    <w:rsid w:val="008F36E9"/>
    <w:rsid w:val="008F6194"/>
    <w:rsid w:val="0090438A"/>
    <w:rsid w:val="0090544C"/>
    <w:rsid w:val="009566BD"/>
    <w:rsid w:val="009E5AAE"/>
    <w:rsid w:val="00A76081"/>
    <w:rsid w:val="00AE7142"/>
    <w:rsid w:val="00BA7719"/>
    <w:rsid w:val="00BB2340"/>
    <w:rsid w:val="00BF18AE"/>
    <w:rsid w:val="00D01FFB"/>
    <w:rsid w:val="00D206A6"/>
    <w:rsid w:val="00D96F28"/>
    <w:rsid w:val="00DE7A13"/>
    <w:rsid w:val="00EA3850"/>
    <w:rsid w:val="00F6606C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6194"/>
  </w:style>
  <w:style w:type="paragraph" w:styleId="a4">
    <w:name w:val="No Spacing"/>
    <w:uiPriority w:val="1"/>
    <w:qFormat/>
    <w:rsid w:val="0007202E"/>
    <w:pPr>
      <w:spacing w:after="0" w:line="240" w:lineRule="auto"/>
    </w:pPr>
  </w:style>
  <w:style w:type="table" w:styleId="a5">
    <w:name w:val="Table Grid"/>
    <w:basedOn w:val="a1"/>
    <w:uiPriority w:val="59"/>
    <w:rsid w:val="009E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438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22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CRoWN</cp:lastModifiedBy>
  <cp:revision>18</cp:revision>
  <cp:lastPrinted>2019-10-09T07:21:00Z</cp:lastPrinted>
  <dcterms:created xsi:type="dcterms:W3CDTF">2016-01-15T07:40:00Z</dcterms:created>
  <dcterms:modified xsi:type="dcterms:W3CDTF">2019-10-21T11:50:00Z</dcterms:modified>
</cp:coreProperties>
</file>